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C384" w14:textId="77777777" w:rsidR="00935D2C" w:rsidRDefault="00935D2C">
      <w:pPr>
        <w:rPr>
          <w:b/>
          <w:bCs/>
        </w:rPr>
      </w:pPr>
    </w:p>
    <w:p w14:paraId="145E984E" w14:textId="3E5FA6E0" w:rsidR="001B0094" w:rsidRDefault="001B0094">
      <w:r w:rsidRPr="001B0094">
        <w:rPr>
          <w:b/>
          <w:bCs/>
        </w:rPr>
        <w:t>Present:</w:t>
      </w:r>
      <w:r w:rsidRPr="001B0094">
        <w:t xml:space="preserve">  Supervisor John Francisco, </w:t>
      </w:r>
      <w:r>
        <w:t>Councilmen Mark Hand, Jim Schneider, Bill Burton, Town Clerk Kristine Young. Absent: Highway Superintendent Bill Bigelow and Councilman Josh Brown</w:t>
      </w:r>
    </w:p>
    <w:p w14:paraId="513BB07A" w14:textId="51B848EB" w:rsidR="001B0094" w:rsidRDefault="001B0094">
      <w:r>
        <w:t xml:space="preserve">The meeting was called to order by Supervisor Francisco at 7:00 pm followed by the Pledge of Allegiance. </w:t>
      </w:r>
    </w:p>
    <w:p w14:paraId="0E3FAEE7" w14:textId="794DF550" w:rsidR="001B0094" w:rsidRDefault="001B0094">
      <w:r w:rsidRPr="001B0094">
        <w:rPr>
          <w:b/>
          <w:bCs/>
        </w:rPr>
        <w:t>Guests</w:t>
      </w:r>
      <w:r>
        <w:t xml:space="preserve"> – Carissa </w:t>
      </w:r>
      <w:r w:rsidR="00485EC4">
        <w:t>Knapp</w:t>
      </w:r>
      <w:r>
        <w:t>, County Administrator, Brooke Harris, Board of Legislators Chairman and Gretchen Hanchett, Legislator</w:t>
      </w:r>
    </w:p>
    <w:p w14:paraId="3D906251" w14:textId="77FE1E10" w:rsidR="00485EC4" w:rsidRDefault="00485EC4">
      <w:r>
        <w:t>Mrs. Knapp reported there is a new Department of Public Works building coming to the “S Curves” between Belmont and Friendship.  There are plans to build apartments on the VanDyke property</w:t>
      </w:r>
      <w:r w:rsidR="006D54B1">
        <w:t xml:space="preserve"> near Quicklee’s.</w:t>
      </w:r>
      <w:r>
        <w:t xml:space="preserve">  There is a grant that will be applied for </w:t>
      </w:r>
      <w:r w:rsidR="006D54B1">
        <w:t xml:space="preserve">by the county </w:t>
      </w:r>
      <w:r>
        <w:t>and the Town needs to be certified as Pro-Housing</w:t>
      </w:r>
      <w:r w:rsidR="006D54B1">
        <w:t xml:space="preserve">.  The county will forward the letter of intent to the Town and letter of support. The county is currently doing a housing study.  </w:t>
      </w:r>
      <w:r>
        <w:t xml:space="preserve"> </w:t>
      </w:r>
    </w:p>
    <w:p w14:paraId="76C9BC39" w14:textId="46DB2D16" w:rsidR="001B0094" w:rsidRDefault="000F6899">
      <w:r>
        <w:t>A motion was made by Councilman Hand to approve Resolution 2025-019 in order to take steps to alleviate the housing crisis, and adopt the Pro-Housing Communities pledge.  A second to the motion was made by Councilman Burton.  The supervisor and all councilmen voted aye.  There were no nay votes.  Motion carried 4-0-0.</w:t>
      </w:r>
    </w:p>
    <w:p w14:paraId="5DB48212" w14:textId="3F4537D6" w:rsidR="000F6899" w:rsidRDefault="000F6899">
      <w:r w:rsidRPr="000F6899">
        <w:rPr>
          <w:b/>
          <w:bCs/>
        </w:rPr>
        <w:t xml:space="preserve">Supervisor’s Announcements:  </w:t>
      </w:r>
      <w:r>
        <w:t xml:space="preserve">Highway Superintendent Bigelow hired a new employee for the cemetery.  The bathrooms need to be repaired at Wilmac Park before Amity Daze.  There was a discussion regarding water hook ups. There is a resident on McNinch Lane that wants that done.  It was decided that $1000. would be the cost per resident. </w:t>
      </w:r>
    </w:p>
    <w:p w14:paraId="677D1EDC" w14:textId="13122B81" w:rsidR="008F3571" w:rsidRPr="008F3571" w:rsidRDefault="008F3571">
      <w:r w:rsidRPr="008F3571">
        <w:rPr>
          <w:b/>
          <w:bCs/>
        </w:rPr>
        <w:t>Highway Superintendent’s Report:</w:t>
      </w:r>
      <w:r>
        <w:rPr>
          <w:b/>
          <w:bCs/>
        </w:rPr>
        <w:t xml:space="preserve">  </w:t>
      </w:r>
      <w:r>
        <w:t xml:space="preserve">Exhibit.  Superintendent Bigelow was absent but provided a report after the meeting. They have been mowing the cemeteries and roadsides. Ditches were cleaned on Farr Road and Tuckers Corners and a new driveway pipe was installed.  They helped Angelica pave, poured footer and dug </w:t>
      </w:r>
      <w:r w:rsidR="00A971D3">
        <w:t>a grave.  The 1991 Autocar was sold for $5000.00.</w:t>
      </w:r>
    </w:p>
    <w:p w14:paraId="72475675" w14:textId="38BF340C" w:rsidR="000F6899" w:rsidRDefault="000F6899">
      <w:r w:rsidRPr="00A36B20">
        <w:rPr>
          <w:b/>
          <w:bCs/>
        </w:rPr>
        <w:t xml:space="preserve">Approval of Abstracts:  </w:t>
      </w:r>
      <w:r w:rsidR="00A36B20">
        <w:t xml:space="preserve">A motion was made by Councilman Burton to approve Highway Abstract 07 in the amount of $20,139.31 and General Abstract 07 in the amount of $22,878.36.  A second to the motion was made by Councilman Schneider.  </w:t>
      </w:r>
    </w:p>
    <w:p w14:paraId="206BEE3E" w14:textId="0BDAAA0E" w:rsidR="00A36B20" w:rsidRDefault="00A36B20">
      <w:r w:rsidRPr="00A36B20">
        <w:rPr>
          <w:b/>
          <w:bCs/>
        </w:rPr>
        <w:t>Approval of Minutes:</w:t>
      </w:r>
      <w:r>
        <w:t xml:space="preserve">  A motion to approve the minutes of the last meeting was made by Councilman Burton.  A second to the motion was made by Councilman Schneider.  The Supervisor and all councilmen voted aye.  There were no nay votes.  Motion carried 4-0-0.</w:t>
      </w:r>
    </w:p>
    <w:p w14:paraId="35BE06EC" w14:textId="77777777" w:rsidR="001403FB" w:rsidRDefault="001403FB">
      <w:r w:rsidRPr="001403FB">
        <w:rPr>
          <w:b/>
          <w:bCs/>
        </w:rPr>
        <w:lastRenderedPageBreak/>
        <w:t>Old Business:</w:t>
      </w:r>
      <w:r>
        <w:t xml:space="preserve">  Supervisor Francisco has ordered the materials for fencing at Wilmac Park. There hasn’t been any word on the town hall columns.  Peterson Roofing has been contacted to come look at the roofing on the town hall to see what’s leaking. Still waiting for grants on water project.  Supervisor Francisco will set up a meeting in August with engineers’ town and village </w:t>
      </w:r>
    </w:p>
    <w:p w14:paraId="1A072EDD" w14:textId="77777777" w:rsidR="001403FB" w:rsidRDefault="001403FB"/>
    <w:p w14:paraId="563777F8" w14:textId="77777777" w:rsidR="001403FB" w:rsidRDefault="001403FB"/>
    <w:p w14:paraId="352FE52B" w14:textId="0A44D664" w:rsidR="00A36B20" w:rsidRDefault="001403FB">
      <w:r>
        <w:t xml:space="preserve">boards and Deputy Dana Ross. Because we now have a water district, there can be a line item on the town and county tax bills for the water project.  There will be a maintenance fee for these individuals per year of $150.00. </w:t>
      </w:r>
    </w:p>
    <w:p w14:paraId="1AFC57FF" w14:textId="6A5F73A7" w:rsidR="001403FB" w:rsidRDefault="001403FB">
      <w:r w:rsidRPr="001403FB">
        <w:rPr>
          <w:b/>
          <w:bCs/>
        </w:rPr>
        <w:t>New Business:</w:t>
      </w:r>
      <w:r>
        <w:t xml:space="preserve">  The contract for our assess</w:t>
      </w:r>
      <w:r w:rsidR="008F3571">
        <w:t>, Joe Dannheim is up at the end of December. A re-val is due again in 2028.  This will be discussed at our next meeting.</w:t>
      </w:r>
    </w:p>
    <w:p w14:paraId="63FD553D" w14:textId="1772E9F0" w:rsidR="008F3571" w:rsidRDefault="008F3571">
      <w:r w:rsidRPr="008F3571">
        <w:rPr>
          <w:b/>
          <w:bCs/>
        </w:rPr>
        <w:t>Round Table:</w:t>
      </w:r>
      <w:r>
        <w:t xml:space="preserve">  Councilman Hand stated the courts have to start video recording their proceedings.  Catholic Charities will not renew their rental agreement after this year.  Perhaps the Justice and Clerk will move over to that side to have more room. </w:t>
      </w:r>
    </w:p>
    <w:p w14:paraId="2F09651D" w14:textId="62274FC7" w:rsidR="00A971D3" w:rsidRDefault="00A971D3">
      <w:r w:rsidRPr="00A971D3">
        <w:rPr>
          <w:b/>
          <w:bCs/>
        </w:rPr>
        <w:t>Motion to Adjourn:</w:t>
      </w:r>
      <w:r>
        <w:t xml:space="preserve">  A motion to adjourn was made by Councilman Burton.  A second to the motion was made by Councilman Schneider.  The supervisor and all councilmen voted aye.  There were no nay votes.  Motion carried 4-0-0.  Meeting adjourned at 7:50 pm.</w:t>
      </w:r>
    </w:p>
    <w:p w14:paraId="0CDEAEA9" w14:textId="4A2C847A" w:rsidR="00A971D3" w:rsidRDefault="00A971D3">
      <w:r>
        <w:t>SS Belmont</w:t>
      </w:r>
    </w:p>
    <w:p w14:paraId="2BF287C4" w14:textId="64BF6D90" w:rsidR="00A971D3" w:rsidRDefault="00A971D3">
      <w:r>
        <w:t>State of New York</w:t>
      </w:r>
    </w:p>
    <w:p w14:paraId="58AA7B6B" w14:textId="336A1747" w:rsidR="00A971D3" w:rsidRDefault="00A971D3">
      <w:r>
        <w:t>Allegany County</w:t>
      </w:r>
    </w:p>
    <w:p w14:paraId="47326B2A" w14:textId="338F950A" w:rsidR="00A971D3" w:rsidRDefault="00A971D3">
      <w:r>
        <w:t>IN TESTIMONY HEREOF, I hereunto set my hand and affixed the seal of said Town of Amity this 14</w:t>
      </w:r>
      <w:r w:rsidRPr="00A971D3">
        <w:rPr>
          <w:vertAlign w:val="superscript"/>
        </w:rPr>
        <w:t>th</w:t>
      </w:r>
      <w:r>
        <w:t xml:space="preserve"> day of July 2025.</w:t>
      </w:r>
    </w:p>
    <w:p w14:paraId="4090278B" w14:textId="77777777" w:rsidR="006B5702" w:rsidRDefault="006B5702"/>
    <w:p w14:paraId="2B9C9B81" w14:textId="682748F9" w:rsidR="006B5702" w:rsidRDefault="006B5702">
      <w:r>
        <w:t>_________________________________</w:t>
      </w:r>
    </w:p>
    <w:p w14:paraId="70C76A23" w14:textId="42A00FF1" w:rsidR="006B5702" w:rsidRDefault="006B5702" w:rsidP="006B5702">
      <w:pPr>
        <w:pStyle w:val="NoSpacing"/>
      </w:pPr>
      <w:r>
        <w:t>Kristine Young, Amity Town Clerk</w:t>
      </w:r>
    </w:p>
    <w:p w14:paraId="4C985E77" w14:textId="77777777" w:rsidR="00A971D3" w:rsidRDefault="00A971D3"/>
    <w:p w14:paraId="4F1F5275" w14:textId="77777777" w:rsidR="008F3571" w:rsidRDefault="008F3571"/>
    <w:p w14:paraId="1510358F" w14:textId="77777777" w:rsidR="001403FB" w:rsidRPr="00A36B20" w:rsidRDefault="001403FB"/>
    <w:sectPr w:rsidR="001403FB" w:rsidRPr="00A36B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FD96" w14:textId="77777777" w:rsidR="001B0094" w:rsidRDefault="001B0094" w:rsidP="001B0094">
      <w:pPr>
        <w:spacing w:after="0" w:line="240" w:lineRule="auto"/>
      </w:pPr>
      <w:r>
        <w:separator/>
      </w:r>
    </w:p>
  </w:endnote>
  <w:endnote w:type="continuationSeparator" w:id="0">
    <w:p w14:paraId="35F505FA" w14:textId="77777777" w:rsidR="001B0094" w:rsidRDefault="001B0094" w:rsidP="001B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65E2" w14:textId="77777777" w:rsidR="002020FD" w:rsidRDefault="0020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9D5C" w14:textId="77777777" w:rsidR="002020FD" w:rsidRDefault="00202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5D67" w14:textId="77777777" w:rsidR="002020FD" w:rsidRDefault="0020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D70A" w14:textId="77777777" w:rsidR="001B0094" w:rsidRDefault="001B0094" w:rsidP="001B0094">
      <w:pPr>
        <w:spacing w:after="0" w:line="240" w:lineRule="auto"/>
      </w:pPr>
      <w:r>
        <w:separator/>
      </w:r>
    </w:p>
  </w:footnote>
  <w:footnote w:type="continuationSeparator" w:id="0">
    <w:p w14:paraId="115F45F3" w14:textId="77777777" w:rsidR="001B0094" w:rsidRDefault="001B0094" w:rsidP="001B0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94E8" w14:textId="77777777" w:rsidR="002020FD" w:rsidRDefault="0020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01EF" w14:textId="77777777" w:rsidR="001B0094" w:rsidRDefault="001B0094">
    <w:pPr>
      <w:pStyle w:val="Header"/>
    </w:pPr>
  </w:p>
  <w:p w14:paraId="0D43534F" w14:textId="67EFA4F0" w:rsidR="001B0094" w:rsidRDefault="001B0094" w:rsidP="001B0094">
    <w:pPr>
      <w:pStyle w:val="Header"/>
      <w:jc w:val="center"/>
    </w:pPr>
    <w:r>
      <w:t>TOWN OF AMITY</w:t>
    </w:r>
  </w:p>
  <w:p w14:paraId="213BEA7D" w14:textId="3E769CCB" w:rsidR="001B0094" w:rsidRDefault="001B0094" w:rsidP="001B0094">
    <w:pPr>
      <w:pStyle w:val="Header"/>
      <w:jc w:val="center"/>
    </w:pPr>
    <w:r>
      <w:t>Regular Board Meeting</w:t>
    </w:r>
  </w:p>
  <w:p w14:paraId="6637DB3B" w14:textId="469E8B46" w:rsidR="001B0094" w:rsidRDefault="001B0094" w:rsidP="001B0094">
    <w:pPr>
      <w:pStyle w:val="Header"/>
      <w:jc w:val="center"/>
    </w:pPr>
    <w:r>
      <w:t>July 14, 2025 @ 7:00 pm</w:t>
    </w:r>
  </w:p>
  <w:p w14:paraId="1AE9C585" w14:textId="3D5C3BC2" w:rsidR="001B0094" w:rsidRPr="001B0094" w:rsidRDefault="001B0094" w:rsidP="001B0094">
    <w:pPr>
      <w:pStyle w:val="Header"/>
      <w:jc w:val="center"/>
      <w:rPr>
        <w:color w:val="EE0000"/>
      </w:rPr>
    </w:pPr>
    <w:r>
      <w:rPr>
        <w:color w:val="EE0000"/>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38DC" w14:textId="77777777" w:rsidR="002020FD" w:rsidRDefault="00202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94"/>
    <w:rsid w:val="00085577"/>
    <w:rsid w:val="000F6899"/>
    <w:rsid w:val="001403FB"/>
    <w:rsid w:val="001B0094"/>
    <w:rsid w:val="002020FD"/>
    <w:rsid w:val="002B1C8E"/>
    <w:rsid w:val="002D26EB"/>
    <w:rsid w:val="00344BA8"/>
    <w:rsid w:val="00485EC4"/>
    <w:rsid w:val="006B5702"/>
    <w:rsid w:val="006D54B1"/>
    <w:rsid w:val="008F3571"/>
    <w:rsid w:val="00935D2C"/>
    <w:rsid w:val="00A36B20"/>
    <w:rsid w:val="00A802E7"/>
    <w:rsid w:val="00A971D3"/>
    <w:rsid w:val="00AD085E"/>
    <w:rsid w:val="00CB079C"/>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5D98"/>
  <w15:chartTrackingRefBased/>
  <w15:docId w15:val="{AB986290-B22F-4780-9E43-981EA0C0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0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0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00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0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0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00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0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0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094"/>
    <w:rPr>
      <w:rFonts w:eastAsiaTheme="majorEastAsia" w:cstheme="majorBidi"/>
      <w:color w:val="272727" w:themeColor="text1" w:themeTint="D8"/>
    </w:rPr>
  </w:style>
  <w:style w:type="paragraph" w:styleId="Title">
    <w:name w:val="Title"/>
    <w:basedOn w:val="Normal"/>
    <w:next w:val="Normal"/>
    <w:link w:val="TitleChar"/>
    <w:uiPriority w:val="10"/>
    <w:qFormat/>
    <w:rsid w:val="001B0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094"/>
    <w:pPr>
      <w:spacing w:before="160"/>
      <w:jc w:val="center"/>
    </w:pPr>
    <w:rPr>
      <w:i/>
      <w:iCs/>
      <w:color w:val="404040" w:themeColor="text1" w:themeTint="BF"/>
    </w:rPr>
  </w:style>
  <w:style w:type="character" w:customStyle="1" w:styleId="QuoteChar">
    <w:name w:val="Quote Char"/>
    <w:basedOn w:val="DefaultParagraphFont"/>
    <w:link w:val="Quote"/>
    <w:uiPriority w:val="29"/>
    <w:rsid w:val="001B0094"/>
    <w:rPr>
      <w:i/>
      <w:iCs/>
      <w:color w:val="404040" w:themeColor="text1" w:themeTint="BF"/>
    </w:rPr>
  </w:style>
  <w:style w:type="paragraph" w:styleId="ListParagraph">
    <w:name w:val="List Paragraph"/>
    <w:basedOn w:val="Normal"/>
    <w:uiPriority w:val="34"/>
    <w:qFormat/>
    <w:rsid w:val="001B0094"/>
    <w:pPr>
      <w:ind w:left="720"/>
      <w:contextualSpacing/>
    </w:pPr>
  </w:style>
  <w:style w:type="character" w:styleId="IntenseEmphasis">
    <w:name w:val="Intense Emphasis"/>
    <w:basedOn w:val="DefaultParagraphFont"/>
    <w:uiPriority w:val="21"/>
    <w:qFormat/>
    <w:rsid w:val="001B0094"/>
    <w:rPr>
      <w:i/>
      <w:iCs/>
      <w:color w:val="2F5496" w:themeColor="accent1" w:themeShade="BF"/>
    </w:rPr>
  </w:style>
  <w:style w:type="paragraph" w:styleId="IntenseQuote">
    <w:name w:val="Intense Quote"/>
    <w:basedOn w:val="Normal"/>
    <w:next w:val="Normal"/>
    <w:link w:val="IntenseQuoteChar"/>
    <w:uiPriority w:val="30"/>
    <w:qFormat/>
    <w:rsid w:val="001B0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094"/>
    <w:rPr>
      <w:i/>
      <w:iCs/>
      <w:color w:val="2F5496" w:themeColor="accent1" w:themeShade="BF"/>
    </w:rPr>
  </w:style>
  <w:style w:type="character" w:styleId="IntenseReference">
    <w:name w:val="Intense Reference"/>
    <w:basedOn w:val="DefaultParagraphFont"/>
    <w:uiPriority w:val="32"/>
    <w:qFormat/>
    <w:rsid w:val="001B0094"/>
    <w:rPr>
      <w:b/>
      <w:bCs/>
      <w:smallCaps/>
      <w:color w:val="2F5496" w:themeColor="accent1" w:themeShade="BF"/>
      <w:spacing w:val="5"/>
    </w:rPr>
  </w:style>
  <w:style w:type="paragraph" w:styleId="Header">
    <w:name w:val="header"/>
    <w:basedOn w:val="Normal"/>
    <w:link w:val="HeaderChar"/>
    <w:uiPriority w:val="99"/>
    <w:unhideWhenUsed/>
    <w:rsid w:val="001B0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94"/>
  </w:style>
  <w:style w:type="paragraph" w:styleId="Footer">
    <w:name w:val="footer"/>
    <w:basedOn w:val="Normal"/>
    <w:link w:val="FooterChar"/>
    <w:uiPriority w:val="99"/>
    <w:unhideWhenUsed/>
    <w:rsid w:val="001B0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94"/>
  </w:style>
  <w:style w:type="paragraph" w:styleId="NoSpacing">
    <w:name w:val="No Spacing"/>
    <w:uiPriority w:val="1"/>
    <w:qFormat/>
    <w:rsid w:val="006B5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Kris Young</cp:lastModifiedBy>
  <cp:revision>2</cp:revision>
  <dcterms:created xsi:type="dcterms:W3CDTF">2025-07-17T18:43:00Z</dcterms:created>
  <dcterms:modified xsi:type="dcterms:W3CDTF">2025-08-26T14:58:00Z</dcterms:modified>
</cp:coreProperties>
</file>