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AB" w:rsidRDefault="00FA6A1E" w:rsidP="00FA6A1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406FF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TOWN</w:t>
      </w:r>
      <w:r w:rsidRPr="00FA6A1E">
        <w:rPr>
          <w:sz w:val="32"/>
          <w:szCs w:val="32"/>
        </w:rPr>
        <w:t xml:space="preserve"> OF AMITY </w:t>
      </w:r>
      <w:r w:rsidR="00406FF5">
        <w:rPr>
          <w:sz w:val="32"/>
          <w:szCs w:val="32"/>
        </w:rPr>
        <w:t>– August 13, 2018</w:t>
      </w:r>
      <w:r>
        <w:rPr>
          <w:sz w:val="32"/>
          <w:szCs w:val="32"/>
        </w:rPr>
        <w:t xml:space="preserve">                                                </w:t>
      </w:r>
    </w:p>
    <w:p w:rsidR="00FA6A1E" w:rsidRPr="00FA6A1E" w:rsidRDefault="00FA6A1E" w:rsidP="00FA6A1E">
      <w:pPr>
        <w:pStyle w:val="NoSpacing"/>
        <w:rPr>
          <w:sz w:val="24"/>
          <w:szCs w:val="24"/>
        </w:rPr>
      </w:pPr>
      <w:r w:rsidRPr="00FA6A1E">
        <w:rPr>
          <w:sz w:val="24"/>
          <w:szCs w:val="24"/>
        </w:rPr>
        <w:t>1.  Call to Order</w:t>
      </w:r>
    </w:p>
    <w:p w:rsidR="00FA6A1E" w:rsidRPr="00FA6A1E" w:rsidRDefault="00FA6A1E" w:rsidP="00FA6A1E">
      <w:pPr>
        <w:pStyle w:val="NoSpacing"/>
        <w:rPr>
          <w:sz w:val="24"/>
          <w:szCs w:val="24"/>
        </w:rPr>
      </w:pPr>
    </w:p>
    <w:p w:rsidR="00FA6A1E" w:rsidRPr="00FA6A1E" w:rsidRDefault="00FA6A1E" w:rsidP="00FA6A1E">
      <w:pPr>
        <w:pStyle w:val="NoSpacing"/>
        <w:rPr>
          <w:sz w:val="24"/>
          <w:szCs w:val="24"/>
        </w:rPr>
      </w:pPr>
      <w:r w:rsidRPr="00FA6A1E">
        <w:rPr>
          <w:sz w:val="24"/>
          <w:szCs w:val="24"/>
        </w:rPr>
        <w:t>2.  Pledge of Allegiance</w:t>
      </w:r>
    </w:p>
    <w:p w:rsidR="00FA6A1E" w:rsidRPr="00FA6A1E" w:rsidRDefault="00FA6A1E" w:rsidP="00FA6A1E">
      <w:pPr>
        <w:pStyle w:val="NoSpacing"/>
        <w:rPr>
          <w:sz w:val="24"/>
          <w:szCs w:val="24"/>
        </w:rPr>
      </w:pPr>
    </w:p>
    <w:p w:rsidR="00FA6A1E" w:rsidRPr="00FA6A1E" w:rsidRDefault="00FA6A1E" w:rsidP="00FA6A1E">
      <w:pPr>
        <w:pStyle w:val="NoSpacing"/>
        <w:rPr>
          <w:sz w:val="24"/>
          <w:szCs w:val="24"/>
        </w:rPr>
      </w:pPr>
      <w:r w:rsidRPr="00FA6A1E">
        <w:rPr>
          <w:sz w:val="24"/>
          <w:szCs w:val="24"/>
        </w:rPr>
        <w:t>3.  Approval of Minutes from previous meeting</w:t>
      </w:r>
    </w:p>
    <w:p w:rsidR="00FA6A1E" w:rsidRPr="00FA6A1E" w:rsidRDefault="00FA6A1E" w:rsidP="00FA6A1E">
      <w:pPr>
        <w:pStyle w:val="NoSpacing"/>
        <w:rPr>
          <w:sz w:val="24"/>
          <w:szCs w:val="24"/>
        </w:rPr>
      </w:pPr>
    </w:p>
    <w:p w:rsidR="00406FF5" w:rsidRDefault="00FA6A1E" w:rsidP="00FA6A1E">
      <w:pPr>
        <w:pStyle w:val="NoSpacing"/>
        <w:rPr>
          <w:sz w:val="24"/>
          <w:szCs w:val="24"/>
        </w:rPr>
      </w:pPr>
      <w:r w:rsidRPr="00FA6A1E">
        <w:rPr>
          <w:sz w:val="24"/>
          <w:szCs w:val="24"/>
        </w:rPr>
        <w:t xml:space="preserve">4.  </w:t>
      </w:r>
      <w:r w:rsidR="00406FF5">
        <w:rPr>
          <w:sz w:val="24"/>
          <w:szCs w:val="24"/>
        </w:rPr>
        <w:t xml:space="preserve">Guests-Wendy Skinner &amp; Jonathan </w:t>
      </w:r>
      <w:proofErr w:type="spellStart"/>
      <w:r w:rsidR="00406FF5">
        <w:rPr>
          <w:sz w:val="24"/>
          <w:szCs w:val="24"/>
        </w:rPr>
        <w:t>Mayr</w:t>
      </w:r>
      <w:proofErr w:type="spellEnd"/>
      <w:r w:rsidR="00406FF5">
        <w:rPr>
          <w:sz w:val="24"/>
          <w:szCs w:val="24"/>
        </w:rPr>
        <w:t>- Clean Energy Communities</w:t>
      </w:r>
    </w:p>
    <w:p w:rsidR="00FA6A1E" w:rsidRPr="00FA6A1E" w:rsidRDefault="00406FF5" w:rsidP="00FA6A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Mike Healy &amp; IDA Rep-Belvidere Update</w:t>
      </w:r>
    </w:p>
    <w:p w:rsidR="00FA6A1E" w:rsidRDefault="00406FF5" w:rsidP="00FA6A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Robert Strassel, Attorney-Memo of Understanding (maybe)</w:t>
      </w:r>
    </w:p>
    <w:p w:rsidR="00406FF5" w:rsidRPr="00FA6A1E" w:rsidRDefault="00406FF5" w:rsidP="00FA6A1E">
      <w:pPr>
        <w:pStyle w:val="NoSpacing"/>
        <w:rPr>
          <w:sz w:val="24"/>
          <w:szCs w:val="24"/>
        </w:rPr>
      </w:pPr>
    </w:p>
    <w:p w:rsidR="00FA6A1E" w:rsidRPr="00FA6A1E" w:rsidRDefault="00FA6A1E" w:rsidP="00FA6A1E">
      <w:pPr>
        <w:pStyle w:val="NoSpacing"/>
        <w:rPr>
          <w:sz w:val="24"/>
          <w:szCs w:val="24"/>
        </w:rPr>
      </w:pPr>
      <w:r w:rsidRPr="00FA6A1E">
        <w:rPr>
          <w:sz w:val="24"/>
          <w:szCs w:val="24"/>
        </w:rPr>
        <w:t>5.  Supervisor’s Announcements</w:t>
      </w:r>
    </w:p>
    <w:p w:rsidR="00FA6A1E" w:rsidRPr="00FA6A1E" w:rsidRDefault="00FA6A1E" w:rsidP="00FA6A1E">
      <w:pPr>
        <w:pStyle w:val="NoSpacing"/>
        <w:rPr>
          <w:sz w:val="24"/>
          <w:szCs w:val="24"/>
        </w:rPr>
      </w:pPr>
    </w:p>
    <w:p w:rsidR="00FA6A1E" w:rsidRPr="00FA6A1E" w:rsidRDefault="00FA6A1E" w:rsidP="00FA6A1E">
      <w:pPr>
        <w:pStyle w:val="NoSpacing"/>
        <w:rPr>
          <w:sz w:val="24"/>
          <w:szCs w:val="24"/>
        </w:rPr>
      </w:pPr>
      <w:r w:rsidRPr="00FA6A1E">
        <w:rPr>
          <w:sz w:val="24"/>
          <w:szCs w:val="24"/>
        </w:rPr>
        <w:t>6. Highway Superintendent’s Report</w:t>
      </w:r>
    </w:p>
    <w:p w:rsidR="00FA6A1E" w:rsidRPr="00FA6A1E" w:rsidRDefault="00FA6A1E" w:rsidP="00FA6A1E">
      <w:pPr>
        <w:pStyle w:val="NoSpacing"/>
        <w:rPr>
          <w:sz w:val="24"/>
          <w:szCs w:val="24"/>
        </w:rPr>
      </w:pPr>
    </w:p>
    <w:p w:rsidR="00FA6A1E" w:rsidRPr="00FA6A1E" w:rsidRDefault="00FA6A1E" w:rsidP="00FA6A1E">
      <w:pPr>
        <w:pStyle w:val="NoSpacing"/>
        <w:rPr>
          <w:sz w:val="24"/>
          <w:szCs w:val="24"/>
        </w:rPr>
      </w:pPr>
      <w:r w:rsidRPr="00FA6A1E">
        <w:rPr>
          <w:sz w:val="24"/>
          <w:szCs w:val="24"/>
        </w:rPr>
        <w:t>7.  On-going Business</w:t>
      </w:r>
    </w:p>
    <w:p w:rsidR="00FA6A1E" w:rsidRPr="00FA6A1E" w:rsidRDefault="00FA6A1E" w:rsidP="00FA6A1E">
      <w:pPr>
        <w:pStyle w:val="NoSpacing"/>
        <w:rPr>
          <w:sz w:val="24"/>
          <w:szCs w:val="24"/>
        </w:rPr>
      </w:pPr>
      <w:r w:rsidRPr="00FA6A1E">
        <w:rPr>
          <w:sz w:val="24"/>
          <w:szCs w:val="24"/>
        </w:rPr>
        <w:t xml:space="preserve">     1. Review of Abstracts</w:t>
      </w:r>
    </w:p>
    <w:p w:rsidR="00FA6A1E" w:rsidRPr="00FA6A1E" w:rsidRDefault="00FA6A1E" w:rsidP="00FA6A1E">
      <w:pPr>
        <w:pStyle w:val="NoSpacing"/>
        <w:rPr>
          <w:sz w:val="24"/>
          <w:szCs w:val="24"/>
        </w:rPr>
      </w:pPr>
      <w:r w:rsidRPr="00FA6A1E">
        <w:rPr>
          <w:sz w:val="24"/>
          <w:szCs w:val="24"/>
        </w:rPr>
        <w:t xml:space="preserve">     2. Town Clerk Report</w:t>
      </w:r>
    </w:p>
    <w:p w:rsidR="00FA6A1E" w:rsidRPr="00FA6A1E" w:rsidRDefault="00FA6A1E" w:rsidP="00FA6A1E">
      <w:pPr>
        <w:pStyle w:val="NoSpacing"/>
        <w:rPr>
          <w:sz w:val="24"/>
          <w:szCs w:val="24"/>
        </w:rPr>
      </w:pPr>
      <w:r w:rsidRPr="00FA6A1E">
        <w:rPr>
          <w:sz w:val="24"/>
          <w:szCs w:val="24"/>
        </w:rPr>
        <w:t xml:space="preserve">     3.  DCO Report</w:t>
      </w:r>
    </w:p>
    <w:p w:rsidR="00FA6A1E" w:rsidRPr="00FA6A1E" w:rsidRDefault="00FA6A1E" w:rsidP="00FA6A1E">
      <w:pPr>
        <w:pStyle w:val="NoSpacing"/>
        <w:rPr>
          <w:sz w:val="24"/>
          <w:szCs w:val="24"/>
        </w:rPr>
      </w:pPr>
      <w:r w:rsidRPr="00FA6A1E">
        <w:rPr>
          <w:sz w:val="24"/>
          <w:szCs w:val="24"/>
        </w:rPr>
        <w:t xml:space="preserve">     4.  Bookkeeper’s Report</w:t>
      </w:r>
    </w:p>
    <w:p w:rsidR="00FA6A1E" w:rsidRPr="00FA6A1E" w:rsidRDefault="00FA6A1E" w:rsidP="00FA6A1E">
      <w:pPr>
        <w:pStyle w:val="NoSpacing"/>
        <w:rPr>
          <w:sz w:val="24"/>
          <w:szCs w:val="24"/>
        </w:rPr>
      </w:pPr>
      <w:r w:rsidRPr="00FA6A1E">
        <w:rPr>
          <w:sz w:val="24"/>
          <w:szCs w:val="24"/>
        </w:rPr>
        <w:t xml:space="preserve">     5.</w:t>
      </w:r>
      <w:r w:rsidR="00406FF5">
        <w:rPr>
          <w:sz w:val="24"/>
          <w:szCs w:val="24"/>
        </w:rPr>
        <w:t xml:space="preserve"> </w:t>
      </w:r>
      <w:r w:rsidRPr="00FA6A1E">
        <w:rPr>
          <w:sz w:val="24"/>
          <w:szCs w:val="24"/>
        </w:rPr>
        <w:t xml:space="preserve"> YTD budget</w:t>
      </w:r>
    </w:p>
    <w:p w:rsidR="00FA6A1E" w:rsidRPr="00FA6A1E" w:rsidRDefault="00FA6A1E" w:rsidP="00FA6A1E">
      <w:pPr>
        <w:pStyle w:val="NoSpacing"/>
        <w:rPr>
          <w:sz w:val="24"/>
          <w:szCs w:val="24"/>
        </w:rPr>
      </w:pPr>
    </w:p>
    <w:p w:rsidR="00FA6A1E" w:rsidRPr="00FA6A1E" w:rsidRDefault="00FA6A1E" w:rsidP="00FA6A1E">
      <w:pPr>
        <w:pStyle w:val="NoSpacing"/>
        <w:rPr>
          <w:sz w:val="24"/>
          <w:szCs w:val="24"/>
        </w:rPr>
      </w:pPr>
      <w:r w:rsidRPr="00FA6A1E">
        <w:rPr>
          <w:sz w:val="24"/>
          <w:szCs w:val="24"/>
        </w:rPr>
        <w:t>8.  Approval of Abstracts</w:t>
      </w:r>
    </w:p>
    <w:p w:rsidR="00FA6A1E" w:rsidRPr="00FA6A1E" w:rsidRDefault="00FA6A1E" w:rsidP="00FA6A1E">
      <w:pPr>
        <w:pStyle w:val="NoSpacing"/>
        <w:rPr>
          <w:sz w:val="24"/>
          <w:szCs w:val="24"/>
        </w:rPr>
      </w:pPr>
    </w:p>
    <w:p w:rsidR="00FA6A1E" w:rsidRPr="00FA6A1E" w:rsidRDefault="00FA6A1E" w:rsidP="00406FF5">
      <w:pPr>
        <w:pStyle w:val="NoSpacing"/>
        <w:rPr>
          <w:sz w:val="24"/>
          <w:szCs w:val="24"/>
        </w:rPr>
      </w:pPr>
      <w:r w:rsidRPr="00FA6A1E">
        <w:rPr>
          <w:sz w:val="24"/>
          <w:szCs w:val="24"/>
        </w:rPr>
        <w:t xml:space="preserve">9.  Old </w:t>
      </w:r>
      <w:r w:rsidR="00406FF5">
        <w:rPr>
          <w:sz w:val="24"/>
          <w:szCs w:val="24"/>
        </w:rPr>
        <w:t xml:space="preserve">Business-Resolutions 2018-016-Appoint a Board of Appeals for Town of Amity Planning                                     </w:t>
      </w:r>
      <w:r w:rsidR="00406FF5">
        <w:rPr>
          <w:sz w:val="24"/>
          <w:szCs w:val="24"/>
        </w:rPr>
        <w:tab/>
        <w:t xml:space="preserve">                </w:t>
      </w:r>
      <w:bookmarkStart w:id="0" w:name="_GoBack"/>
      <w:bookmarkEnd w:id="0"/>
      <w:r w:rsidR="00406FF5">
        <w:rPr>
          <w:sz w:val="24"/>
          <w:szCs w:val="24"/>
        </w:rPr>
        <w:t>Board &amp; 2018-015-Appoint Land Use Officer</w:t>
      </w:r>
    </w:p>
    <w:p w:rsidR="00FA6A1E" w:rsidRPr="00FA6A1E" w:rsidRDefault="00406FF5" w:rsidP="00FA6A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A6A1E" w:rsidRDefault="00FA6A1E" w:rsidP="00406FF5">
      <w:pPr>
        <w:pStyle w:val="NoSpacing"/>
        <w:rPr>
          <w:sz w:val="24"/>
          <w:szCs w:val="24"/>
        </w:rPr>
      </w:pPr>
      <w:r w:rsidRPr="00FA6A1E">
        <w:rPr>
          <w:sz w:val="24"/>
          <w:szCs w:val="24"/>
        </w:rPr>
        <w:t>10.  New Business</w:t>
      </w:r>
    </w:p>
    <w:p w:rsidR="00406FF5" w:rsidRPr="00FA6A1E" w:rsidRDefault="00406FF5" w:rsidP="00406FF5">
      <w:pPr>
        <w:pStyle w:val="NoSpacing"/>
        <w:rPr>
          <w:sz w:val="24"/>
          <w:szCs w:val="24"/>
        </w:rPr>
      </w:pPr>
    </w:p>
    <w:p w:rsidR="00FA6A1E" w:rsidRDefault="00FA6A1E" w:rsidP="00FA6A1E">
      <w:pPr>
        <w:pStyle w:val="NoSpacing"/>
        <w:tabs>
          <w:tab w:val="left" w:pos="2070"/>
        </w:tabs>
        <w:rPr>
          <w:sz w:val="24"/>
          <w:szCs w:val="24"/>
        </w:rPr>
      </w:pPr>
      <w:r w:rsidRPr="00FA6A1E">
        <w:rPr>
          <w:sz w:val="24"/>
          <w:szCs w:val="24"/>
        </w:rPr>
        <w:t>11.  Round Table</w:t>
      </w:r>
    </w:p>
    <w:p w:rsidR="00FA6A1E" w:rsidRDefault="00FA6A1E" w:rsidP="00FA6A1E">
      <w:pPr>
        <w:pStyle w:val="NoSpacing"/>
        <w:tabs>
          <w:tab w:val="left" w:pos="2070"/>
        </w:tabs>
        <w:rPr>
          <w:sz w:val="24"/>
          <w:szCs w:val="24"/>
        </w:rPr>
      </w:pPr>
    </w:p>
    <w:p w:rsidR="00FA6A1E" w:rsidRDefault="00FA6A1E" w:rsidP="00B2148F">
      <w:pPr>
        <w:pStyle w:val="NoSpacing"/>
        <w:tabs>
          <w:tab w:val="left" w:pos="2070"/>
        </w:tabs>
        <w:rPr>
          <w:sz w:val="24"/>
          <w:szCs w:val="24"/>
        </w:rPr>
      </w:pPr>
      <w:r>
        <w:rPr>
          <w:sz w:val="24"/>
          <w:szCs w:val="24"/>
        </w:rPr>
        <w:t xml:space="preserve">12.  Open to </w:t>
      </w:r>
      <w:r w:rsidR="00B2148F">
        <w:rPr>
          <w:sz w:val="24"/>
          <w:szCs w:val="24"/>
        </w:rPr>
        <w:t>Public</w:t>
      </w:r>
    </w:p>
    <w:p w:rsidR="00B2148F" w:rsidRDefault="00B2148F" w:rsidP="00B2148F">
      <w:pPr>
        <w:pStyle w:val="NoSpacing"/>
        <w:tabs>
          <w:tab w:val="left" w:pos="2070"/>
        </w:tabs>
        <w:rPr>
          <w:sz w:val="24"/>
          <w:szCs w:val="24"/>
        </w:rPr>
      </w:pPr>
    </w:p>
    <w:p w:rsidR="00B2148F" w:rsidRDefault="00B2148F" w:rsidP="00B2148F">
      <w:pPr>
        <w:pStyle w:val="NoSpacing"/>
        <w:tabs>
          <w:tab w:val="left" w:pos="2070"/>
        </w:tabs>
        <w:rPr>
          <w:sz w:val="24"/>
          <w:szCs w:val="24"/>
        </w:rPr>
      </w:pPr>
      <w:r>
        <w:rPr>
          <w:sz w:val="24"/>
          <w:szCs w:val="24"/>
        </w:rPr>
        <w:t>13.  Next Meeting</w:t>
      </w:r>
    </w:p>
    <w:p w:rsidR="00B2148F" w:rsidRDefault="00B2148F" w:rsidP="00B2148F">
      <w:pPr>
        <w:pStyle w:val="NoSpacing"/>
        <w:tabs>
          <w:tab w:val="left" w:pos="2070"/>
        </w:tabs>
        <w:rPr>
          <w:sz w:val="24"/>
          <w:szCs w:val="24"/>
        </w:rPr>
      </w:pPr>
    </w:p>
    <w:p w:rsidR="00B2148F" w:rsidRPr="00FA6A1E" w:rsidRDefault="00B2148F" w:rsidP="00B2148F">
      <w:pPr>
        <w:pStyle w:val="NoSpacing"/>
        <w:tabs>
          <w:tab w:val="left" w:pos="2070"/>
        </w:tabs>
        <w:rPr>
          <w:sz w:val="28"/>
          <w:szCs w:val="28"/>
        </w:rPr>
      </w:pPr>
      <w:r>
        <w:rPr>
          <w:sz w:val="24"/>
          <w:szCs w:val="24"/>
        </w:rPr>
        <w:t>14.  Adjournment</w:t>
      </w:r>
    </w:p>
    <w:sectPr w:rsidR="00B2148F" w:rsidRPr="00FA6A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E1" w:rsidRDefault="00813AE1" w:rsidP="00406FF5">
      <w:pPr>
        <w:spacing w:after="0" w:line="240" w:lineRule="auto"/>
      </w:pPr>
      <w:r>
        <w:separator/>
      </w:r>
    </w:p>
  </w:endnote>
  <w:endnote w:type="continuationSeparator" w:id="0">
    <w:p w:rsidR="00813AE1" w:rsidRDefault="00813AE1" w:rsidP="0040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E1" w:rsidRDefault="00813AE1" w:rsidP="00406FF5">
      <w:pPr>
        <w:spacing w:after="0" w:line="240" w:lineRule="auto"/>
      </w:pPr>
      <w:r>
        <w:separator/>
      </w:r>
    </w:p>
  </w:footnote>
  <w:footnote w:type="continuationSeparator" w:id="0">
    <w:p w:rsidR="00813AE1" w:rsidRDefault="00813AE1" w:rsidP="00406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F5" w:rsidRPr="00406FF5" w:rsidRDefault="00406FF5">
    <w:pPr>
      <w:pStyle w:val="Header"/>
      <w:rPr>
        <w:b/>
        <w:sz w:val="32"/>
        <w:szCs w:val="32"/>
      </w:rPr>
    </w:pPr>
    <w:r>
      <w:rPr>
        <w:noProof/>
      </w:rPr>
      <w:drawing>
        <wp:inline distT="0" distB="0" distL="0" distR="0">
          <wp:extent cx="1790700" cy="1809750"/>
          <wp:effectExtent l="0" t="0" r="0" b="0"/>
          <wp:docPr id="1" name="Picture 1" descr="C:\Users\Amity\AppData\Local\Microsoft\Windows\Temporary Internet Files\Content.IE5\9DQ3UMXD\fishing20cartoon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ty\AppData\Local\Microsoft\Windows\Temporary Internet Files\Content.IE5\9DQ3UMXD\fishing20cartoon[1].gif"/>
                  <pic:cNvPicPr>
                    <a:picLocks noChangeAspect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06FF5">
      <w:rPr>
        <w:b/>
        <w:sz w:val="32"/>
        <w:szCs w:val="32"/>
      </w:rPr>
      <w:t>AGENDA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1E"/>
    <w:rsid w:val="00406FF5"/>
    <w:rsid w:val="00813AE1"/>
    <w:rsid w:val="00B2148F"/>
    <w:rsid w:val="00CD08AB"/>
    <w:rsid w:val="00FA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A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6A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FF5"/>
  </w:style>
  <w:style w:type="paragraph" w:styleId="Footer">
    <w:name w:val="footer"/>
    <w:basedOn w:val="Normal"/>
    <w:link w:val="FooterChar"/>
    <w:uiPriority w:val="99"/>
    <w:unhideWhenUsed/>
    <w:rsid w:val="0040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A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6A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FF5"/>
  </w:style>
  <w:style w:type="paragraph" w:styleId="Footer">
    <w:name w:val="footer"/>
    <w:basedOn w:val="Normal"/>
    <w:link w:val="FooterChar"/>
    <w:uiPriority w:val="99"/>
    <w:unhideWhenUsed/>
    <w:rsid w:val="00406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cp:lastPrinted>2018-06-08T17:13:00Z</cp:lastPrinted>
  <dcterms:created xsi:type="dcterms:W3CDTF">2018-08-13T17:04:00Z</dcterms:created>
  <dcterms:modified xsi:type="dcterms:W3CDTF">2018-08-13T17:04:00Z</dcterms:modified>
</cp:coreProperties>
</file>